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СЕЛЬСКОЕ ПОСЕЛЕНИЕ СОРУМ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БЕЛОЯРСКИЙ РАЙОН</w:t>
      </w:r>
    </w:p>
    <w:p>
      <w:pPr>
        <w:keepNext/>
        <w:tabs>
          <w:tab w:val="left" w:pos="0"/>
        </w:tabs>
        <w:suppressAutoHyphens/>
        <w:spacing w:after="0"/>
        <w:ind w:left="720" w:hanging="720"/>
        <w:outlineLvl w:val="2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  <w:t>ПОСТАНОВЛЕНИЕ</w:t>
      </w:r>
    </w:p>
    <w:p>
      <w:pPr>
        <w:suppressAutoHyphens/>
        <w:spacing w:after="0"/>
        <w:ind w:left="1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>
      <w:pPr>
        <w:suppressAutoHyphens/>
        <w:spacing w:after="0"/>
        <w:jc w:val="right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от 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10 апреля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4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года                                                                                                      № 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29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                  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pStyle w:val="23"/>
        <w:spacing w:beforeLines="0" w:afterLines="0"/>
        <w:jc w:val="center"/>
        <w:outlineLvl w:val="0"/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 признании утратившими силу некоторых постановлений администрации сельского поселения Со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рум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>
      <w:pPr>
        <w:pStyle w:val="24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>ставом сельского поселения Со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рум</w:t>
      </w:r>
      <w:r>
        <w:rPr>
          <w:rFonts w:hint="default" w:ascii="Times New Roman" w:hAnsi="Times New Roman" w:cs="Times New Roman"/>
          <w:sz w:val="24"/>
          <w:szCs w:val="24"/>
        </w:rPr>
        <w:t xml:space="preserve"> постановляю:</w:t>
      </w:r>
    </w:p>
    <w:p>
      <w:pPr>
        <w:pStyle w:val="24"/>
        <w:spacing w:beforeLines="0" w:afterLines="0"/>
        <w:ind w:firstLine="568"/>
        <w:jc w:val="both"/>
        <w:rPr>
          <w:rFonts w:hint="default"/>
          <w:sz w:val="20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Признать утратившими силу постановления администрации сельского поселения Со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рум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pStyle w:val="24"/>
        <w:numPr>
          <w:ilvl w:val="0"/>
          <w:numId w:val="2"/>
        </w:numPr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12 февраля 2014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 14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Об образовании Совета по межнациональным и межконфессиональным отношениям при главе сельского поселения Со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рум»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pStyle w:val="24"/>
        <w:numPr>
          <w:ilvl w:val="0"/>
          <w:numId w:val="2"/>
        </w:numPr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от 30 октября 2014 года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</w:rPr>
        <w:t xml:space="preserve"> 110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«</w:t>
      </w:r>
      <w:r>
        <w:rPr>
          <w:rFonts w:hint="default" w:ascii="Times New Roman" w:hAnsi="Times New Roman"/>
          <w:sz w:val="24"/>
          <w:szCs w:val="24"/>
        </w:rPr>
        <w:t>О внесении изменений в Положение о Совете по межнациональным и межконфессиональным отношениям при главе сельского поселения Сорум</w:t>
      </w:r>
      <w:r>
        <w:rPr>
          <w:rFonts w:hint="default" w:ascii="Times New Roman" w:hAnsi="Times New Roman"/>
          <w:sz w:val="24"/>
          <w:szCs w:val="24"/>
          <w:lang w:val="ru-RU"/>
        </w:rPr>
        <w:t>»;</w:t>
      </w:r>
    </w:p>
    <w:p>
      <w:pPr>
        <w:pStyle w:val="24"/>
        <w:numPr>
          <w:ilvl w:val="0"/>
          <w:numId w:val="2"/>
        </w:numPr>
        <w:spacing w:beforeLines="0" w:afterLines="0"/>
        <w:ind w:firstLine="568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/>
          <w:sz w:val="24"/>
          <w:szCs w:val="24"/>
        </w:rPr>
        <w:t xml:space="preserve">от 21 февраля 2024 года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№ </w:t>
      </w:r>
      <w:r>
        <w:rPr>
          <w:rFonts w:hint="default" w:ascii="Times New Roman" w:hAnsi="Times New Roman"/>
          <w:sz w:val="24"/>
          <w:szCs w:val="24"/>
        </w:rPr>
        <w:t>13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«</w:t>
      </w:r>
      <w:r>
        <w:rPr>
          <w:rFonts w:hint="default" w:ascii="Times New Roman" w:hAnsi="Times New Roman"/>
          <w:sz w:val="24"/>
          <w:szCs w:val="24"/>
        </w:rPr>
        <w:t xml:space="preserve">О внесении изменений в приложение 2 к постановлению администрации сельского поселения Сорум от 12 февраля 2014 года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</w:rPr>
        <w:t xml:space="preserve"> 14</w:t>
      </w:r>
      <w:r>
        <w:rPr>
          <w:rFonts w:hint="default" w:ascii="Times New Roman" w:hAnsi="Times New Roman"/>
          <w:sz w:val="24"/>
          <w:szCs w:val="24"/>
          <w:lang w:val="ru-RU"/>
        </w:rPr>
        <w:t>».</w:t>
      </w:r>
    </w:p>
    <w:p>
      <w:pPr>
        <w:widowControl w:val="0"/>
        <w:autoSpaceDE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Опубликовать настоящее постановление в бюллетене «Официальный вестник  сельского поселения Сорум».</w:t>
      </w:r>
    </w:p>
    <w:p>
      <w:pPr>
        <w:widowControl w:val="0"/>
        <w:autoSpaceDE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3.  Настоящее постановление вступает в силу после официального опубликования.</w:t>
      </w:r>
    </w:p>
    <w:p>
      <w:pPr>
        <w:pStyle w:val="24"/>
        <w:widowControl w:val="0"/>
        <w:numPr>
          <w:ilvl w:val="0"/>
          <w:numId w:val="0"/>
        </w:numPr>
        <w:autoSpaceDE w:val="0"/>
        <w:autoSpaceDN w:val="0"/>
        <w:adjustRightInd w:val="0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uppressAutoHyphens/>
        <w:spacing w:after="0" w:line="36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36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36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jc w:val="lef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Исполняющий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обязанности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jc w:val="lef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лавы сельского поселения Сорум                                                          Л.В. Емельянова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uppressAutoHyphens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2526030</wp:posOffset>
                </wp:positionV>
                <wp:extent cx="1270" cy="1270"/>
                <wp:effectExtent l="33020" t="36195" r="51435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55pt;margin-top:198.9pt;height:0.1pt;width:0.1pt;z-index:251659264;mso-width-relative:page;mso-height-relative:page;" filled="f" stroked="t" coordsize="21600,21600" o:gfxdata="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doHm/XAAAACwEAAA8AAAAAAAAAAQAgAAAAIgAAAGRycy9kb3ducmV2LnhtbFBLAQIUABQA&#10;AAAIAIdO4kBsFM+aKgIAAB8EAAAOAAAAAAAAAAEAIAAAACYBAABkcnMvZTJvRG9jLnhtbFBLBQYA&#10;AAAABgAGAFkBAADCBQAAAAA=&#10;">
                <v:fill on="f" focussize="0,0"/>
                <v:stroke weight="0.737007874015748pt" color="#000000" miterlimit="8" joinstyle="miter" endcap="square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135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658A56"/>
    <w:multiLevelType w:val="singleLevel"/>
    <w:tmpl w:val="91658A56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0245B"/>
    <w:rsid w:val="000377A2"/>
    <w:rsid w:val="00044259"/>
    <w:rsid w:val="00075962"/>
    <w:rsid w:val="0008482C"/>
    <w:rsid w:val="000B1A76"/>
    <w:rsid w:val="000B3487"/>
    <w:rsid w:val="000D176A"/>
    <w:rsid w:val="000D35C5"/>
    <w:rsid w:val="000D6A0E"/>
    <w:rsid w:val="000E333C"/>
    <w:rsid w:val="000E454F"/>
    <w:rsid w:val="0011565E"/>
    <w:rsid w:val="00172ECE"/>
    <w:rsid w:val="00180283"/>
    <w:rsid w:val="00185CA2"/>
    <w:rsid w:val="001C7EB9"/>
    <w:rsid w:val="001E3D21"/>
    <w:rsid w:val="00217DEA"/>
    <w:rsid w:val="00221C6A"/>
    <w:rsid w:val="0023146E"/>
    <w:rsid w:val="00253E2E"/>
    <w:rsid w:val="00263C40"/>
    <w:rsid w:val="002A1C88"/>
    <w:rsid w:val="002E43B2"/>
    <w:rsid w:val="003053F2"/>
    <w:rsid w:val="00361701"/>
    <w:rsid w:val="00370F6B"/>
    <w:rsid w:val="00380CF7"/>
    <w:rsid w:val="00385ED2"/>
    <w:rsid w:val="00390F69"/>
    <w:rsid w:val="00391CBA"/>
    <w:rsid w:val="003979FF"/>
    <w:rsid w:val="003A4E42"/>
    <w:rsid w:val="003C41C2"/>
    <w:rsid w:val="003D5B4A"/>
    <w:rsid w:val="003E5BCC"/>
    <w:rsid w:val="003E78B3"/>
    <w:rsid w:val="004062D3"/>
    <w:rsid w:val="00407918"/>
    <w:rsid w:val="00437CA1"/>
    <w:rsid w:val="004412D8"/>
    <w:rsid w:val="0045316E"/>
    <w:rsid w:val="004B3A73"/>
    <w:rsid w:val="004D0551"/>
    <w:rsid w:val="004E604C"/>
    <w:rsid w:val="0051350C"/>
    <w:rsid w:val="00552173"/>
    <w:rsid w:val="00555A33"/>
    <w:rsid w:val="00574088"/>
    <w:rsid w:val="00590D5D"/>
    <w:rsid w:val="005B631F"/>
    <w:rsid w:val="005C1BD4"/>
    <w:rsid w:val="005D0ABA"/>
    <w:rsid w:val="005F4622"/>
    <w:rsid w:val="006406CD"/>
    <w:rsid w:val="006510E7"/>
    <w:rsid w:val="00662E59"/>
    <w:rsid w:val="00674468"/>
    <w:rsid w:val="00697CCB"/>
    <w:rsid w:val="006A54E9"/>
    <w:rsid w:val="006B3C15"/>
    <w:rsid w:val="006C5A89"/>
    <w:rsid w:val="006C787F"/>
    <w:rsid w:val="006E2195"/>
    <w:rsid w:val="006F2A36"/>
    <w:rsid w:val="0071399C"/>
    <w:rsid w:val="007174D0"/>
    <w:rsid w:val="00726E7A"/>
    <w:rsid w:val="00727774"/>
    <w:rsid w:val="00764D43"/>
    <w:rsid w:val="007C1709"/>
    <w:rsid w:val="007D380B"/>
    <w:rsid w:val="007E5152"/>
    <w:rsid w:val="00807FB6"/>
    <w:rsid w:val="00814B9D"/>
    <w:rsid w:val="008329ED"/>
    <w:rsid w:val="00842310"/>
    <w:rsid w:val="00875873"/>
    <w:rsid w:val="0089586D"/>
    <w:rsid w:val="008B2F35"/>
    <w:rsid w:val="008C29F4"/>
    <w:rsid w:val="008E1663"/>
    <w:rsid w:val="008E1C19"/>
    <w:rsid w:val="009006C1"/>
    <w:rsid w:val="0091442E"/>
    <w:rsid w:val="0092426D"/>
    <w:rsid w:val="0092669E"/>
    <w:rsid w:val="00927A56"/>
    <w:rsid w:val="00927D19"/>
    <w:rsid w:val="00933C8E"/>
    <w:rsid w:val="00946117"/>
    <w:rsid w:val="009524FE"/>
    <w:rsid w:val="00971115"/>
    <w:rsid w:val="00991CB6"/>
    <w:rsid w:val="009B38C4"/>
    <w:rsid w:val="009D47AC"/>
    <w:rsid w:val="009F39C9"/>
    <w:rsid w:val="009F39FF"/>
    <w:rsid w:val="00A045B3"/>
    <w:rsid w:val="00A2493E"/>
    <w:rsid w:val="00A2523B"/>
    <w:rsid w:val="00A278E1"/>
    <w:rsid w:val="00A57825"/>
    <w:rsid w:val="00A723D1"/>
    <w:rsid w:val="00A73F8B"/>
    <w:rsid w:val="00A9375C"/>
    <w:rsid w:val="00AB4C03"/>
    <w:rsid w:val="00AC7252"/>
    <w:rsid w:val="00AC7A36"/>
    <w:rsid w:val="00B027B8"/>
    <w:rsid w:val="00B04CB1"/>
    <w:rsid w:val="00B15247"/>
    <w:rsid w:val="00B16A7E"/>
    <w:rsid w:val="00B24FFB"/>
    <w:rsid w:val="00B52DD0"/>
    <w:rsid w:val="00B71167"/>
    <w:rsid w:val="00B9683D"/>
    <w:rsid w:val="00BB5A95"/>
    <w:rsid w:val="00BF69CF"/>
    <w:rsid w:val="00C25CFC"/>
    <w:rsid w:val="00C3680E"/>
    <w:rsid w:val="00C400C2"/>
    <w:rsid w:val="00C513F0"/>
    <w:rsid w:val="00C752D2"/>
    <w:rsid w:val="00CE2736"/>
    <w:rsid w:val="00D2720B"/>
    <w:rsid w:val="00D405B0"/>
    <w:rsid w:val="00D67404"/>
    <w:rsid w:val="00D751A3"/>
    <w:rsid w:val="00DB49D0"/>
    <w:rsid w:val="00DD2A0A"/>
    <w:rsid w:val="00DF6066"/>
    <w:rsid w:val="00E00F16"/>
    <w:rsid w:val="00E06EC7"/>
    <w:rsid w:val="00E20CDA"/>
    <w:rsid w:val="00E31D45"/>
    <w:rsid w:val="00E40160"/>
    <w:rsid w:val="00E83E02"/>
    <w:rsid w:val="00EA4B07"/>
    <w:rsid w:val="00EC438C"/>
    <w:rsid w:val="00ED5FCD"/>
    <w:rsid w:val="00ED6C31"/>
    <w:rsid w:val="00EE2347"/>
    <w:rsid w:val="00F0329E"/>
    <w:rsid w:val="00F55BA6"/>
    <w:rsid w:val="00F71028"/>
    <w:rsid w:val="00F8782B"/>
    <w:rsid w:val="00FA4C76"/>
    <w:rsid w:val="00FB1879"/>
    <w:rsid w:val="00FB5761"/>
    <w:rsid w:val="00FC1A84"/>
    <w:rsid w:val="00FC260E"/>
    <w:rsid w:val="00FC49DC"/>
    <w:rsid w:val="00FC650A"/>
    <w:rsid w:val="00FD34F7"/>
    <w:rsid w:val="02F372A7"/>
    <w:rsid w:val="048E6D0D"/>
    <w:rsid w:val="0C906EB0"/>
    <w:rsid w:val="10784E52"/>
    <w:rsid w:val="152C4918"/>
    <w:rsid w:val="15440A1D"/>
    <w:rsid w:val="1A463E79"/>
    <w:rsid w:val="22995584"/>
    <w:rsid w:val="28AB716C"/>
    <w:rsid w:val="30CF459C"/>
    <w:rsid w:val="3E9B1794"/>
    <w:rsid w:val="3FA223B1"/>
    <w:rsid w:val="415A55FF"/>
    <w:rsid w:val="4761684A"/>
    <w:rsid w:val="573032AD"/>
    <w:rsid w:val="57493876"/>
    <w:rsid w:val="5C5023CC"/>
    <w:rsid w:val="673B44BD"/>
    <w:rsid w:val="67DA75F8"/>
    <w:rsid w:val="7F7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40" w:lineRule="auto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numPr>
        <w:ilvl w:val="0"/>
        <w:numId w:val="1"/>
      </w:numPr>
      <w:suppressAutoHyphens/>
      <w:spacing w:after="0"/>
      <w:jc w:val="center"/>
      <w:outlineLvl w:val="0"/>
    </w:pPr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paragraph" w:styleId="3">
    <w:name w:val="heading 3"/>
    <w:basedOn w:val="1"/>
    <w:next w:val="1"/>
    <w:link w:val="15"/>
    <w:semiHidden/>
    <w:unhideWhenUsed/>
    <w:qFormat/>
    <w:uiPriority w:val="9"/>
    <w:pPr>
      <w:keepNext/>
      <w:keepLines/>
      <w:suppressAutoHyphens/>
      <w:spacing w:before="200" w:after="0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alloon Text"/>
    <w:basedOn w:val="1"/>
    <w:link w:val="11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8">
    <w:name w:val="Body Text Indent"/>
    <w:basedOn w:val="1"/>
    <w:link w:val="16"/>
    <w:qFormat/>
    <w:uiPriority w:val="0"/>
    <w:pPr>
      <w:suppressAutoHyphens/>
      <w:spacing w:after="0"/>
      <w:ind w:firstLine="709"/>
    </w:pPr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styleId="9">
    <w:name w:val="Normal (Web)"/>
    <w:basedOn w:val="1"/>
    <w:link w:val="20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0">
    <w:name w:val="ConsPlusNormal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eastAsia="Times New Roman" w:cs="Times New Roman"/>
      <w:sz w:val="24"/>
      <w:szCs w:val="24"/>
      <w:lang w:val="ru-RU" w:eastAsia="en-US" w:bidi="ar-SA"/>
    </w:rPr>
  </w:style>
  <w:style w:type="character" w:customStyle="1" w:styleId="11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headertext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formattext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character" w:customStyle="1" w:styleId="15">
    <w:name w:val="Заголовок 3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customStyle="1" w:styleId="16">
    <w:name w:val="Основной текст с отступом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customStyle="1" w:styleId="17">
    <w:name w:val="Основной текст с отступом 31"/>
    <w:basedOn w:val="1"/>
    <w:qFormat/>
    <w:uiPriority w:val="0"/>
    <w:pPr>
      <w:suppressAutoHyphens/>
      <w:spacing w:after="0"/>
      <w:jc w:val="center"/>
    </w:pPr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customStyle="1" w:styleId="18">
    <w:name w:val="ConsTitle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eastAsia="Times New Roman" w:cs="Arial"/>
      <w:b/>
      <w:bCs/>
      <w:sz w:val="20"/>
      <w:szCs w:val="20"/>
      <w:lang w:val="ru-RU" w:eastAsia="ar-SA" w:bidi="ar-SA"/>
    </w:rPr>
  </w:style>
  <w:style w:type="paragraph" w:customStyle="1" w:styleId="19">
    <w:name w:val="heading"/>
    <w:basedOn w:val="1"/>
    <w:qFormat/>
    <w:uiPriority w:val="0"/>
    <w:pPr>
      <w:suppressAutoHyphens/>
      <w:spacing w:before="280" w:after="280"/>
      <w:jc w:val="lef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0">
    <w:name w:val="Обычный (веб) Знак"/>
    <w:link w:val="9"/>
    <w:qFormat/>
    <w:locked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last-child"/>
    <w:qFormat/>
    <w:uiPriority w:val="0"/>
  </w:style>
  <w:style w:type="paragraph" w:customStyle="1" w:styleId="23">
    <w:name w:val=".HEADERTEX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color w:val="2B4279"/>
      <w:sz w:val="20"/>
      <w:szCs w:val="24"/>
    </w:rPr>
  </w:style>
  <w:style w:type="paragraph" w:customStyle="1" w:styleId="24">
    <w:name w:val=".FORMATTEX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23</Pages>
  <Words>10169</Words>
  <Characters>57965</Characters>
  <Lines>483</Lines>
  <Paragraphs>135</Paragraphs>
  <TotalTime>26</TotalTime>
  <ScaleCrop>false</ScaleCrop>
  <LinksUpToDate>false</LinksUpToDate>
  <CharactersWithSpaces>67999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2021-04-07T06:54:00Z</dcterms:created>
  <dc:creator>user</dc:creator>
  <cp:lastModifiedBy>user</cp:lastModifiedBy>
  <cp:lastPrinted>2024-04-02T07:44:00Z</cp:lastPrinted>
  <dcterms:modified xsi:type="dcterms:W3CDTF">2024-04-11T06:53:08Z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869F3F056A664B9C87AA65CF7593A6C0_12</vt:lpwstr>
  </property>
</Properties>
</file>